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C4E" w:rsidRDefault="00E41C4E" w:rsidP="00E41C4E">
      <w:pPr>
        <w:jc w:val="right"/>
        <w:rPr>
          <w:b/>
          <w:sz w:val="28"/>
          <w:szCs w:val="28"/>
        </w:rPr>
      </w:pPr>
      <w:bookmarkStart w:id="0" w:name="_GoBack"/>
      <w:bookmarkEnd w:id="0"/>
      <w:proofErr w:type="spellStart"/>
      <w:proofErr w:type="gramStart"/>
      <w:r>
        <w:rPr>
          <w:b/>
          <w:sz w:val="28"/>
          <w:szCs w:val="28"/>
        </w:rPr>
        <w:t>Anexa</w:t>
      </w:r>
      <w:proofErr w:type="spellEnd"/>
      <w:r>
        <w:rPr>
          <w:b/>
          <w:sz w:val="28"/>
          <w:szCs w:val="28"/>
        </w:rPr>
        <w:t xml:space="preserve"> 1 la </w:t>
      </w:r>
      <w:proofErr w:type="spellStart"/>
      <w:r>
        <w:rPr>
          <w:b/>
          <w:sz w:val="28"/>
          <w:szCs w:val="28"/>
        </w:rPr>
        <w:t>Hotărârea</w:t>
      </w:r>
      <w:proofErr w:type="spellEnd"/>
      <w:r>
        <w:rPr>
          <w:b/>
          <w:sz w:val="28"/>
          <w:szCs w:val="28"/>
        </w:rPr>
        <w:t xml:space="preserve"> CJSU nr.</w:t>
      </w:r>
      <w:proofErr w:type="gramEnd"/>
      <w:r>
        <w:rPr>
          <w:b/>
          <w:sz w:val="28"/>
          <w:szCs w:val="28"/>
        </w:rPr>
        <w:t xml:space="preserve"> 82/11.11.2020</w:t>
      </w:r>
    </w:p>
    <w:p w:rsidR="00E41C4E" w:rsidRDefault="00E41C4E" w:rsidP="00125575">
      <w:pPr>
        <w:jc w:val="center"/>
        <w:rPr>
          <w:b/>
          <w:sz w:val="28"/>
          <w:szCs w:val="28"/>
        </w:rPr>
      </w:pPr>
    </w:p>
    <w:p w:rsidR="008E20D9" w:rsidRPr="00125575" w:rsidRDefault="00125575" w:rsidP="00125575">
      <w:pPr>
        <w:jc w:val="center"/>
        <w:rPr>
          <w:b/>
          <w:sz w:val="28"/>
          <w:szCs w:val="28"/>
        </w:rPr>
      </w:pPr>
      <w:r w:rsidRPr="00125575">
        <w:rPr>
          <w:b/>
          <w:sz w:val="28"/>
          <w:szCs w:val="28"/>
        </w:rPr>
        <w:t>SITUAŢIA RATEI DE INCIDENŢĂ</w:t>
      </w:r>
      <w:r w:rsidR="00E41C4E">
        <w:rPr>
          <w:b/>
          <w:sz w:val="28"/>
          <w:szCs w:val="28"/>
        </w:rPr>
        <w:t>,</w:t>
      </w:r>
      <w:r w:rsidRPr="00125575">
        <w:rPr>
          <w:b/>
          <w:sz w:val="28"/>
          <w:szCs w:val="28"/>
        </w:rPr>
        <w:t xml:space="preserve"> LA 1000 DE LOCUITORI</w:t>
      </w:r>
      <w:r w:rsidR="00E41C4E">
        <w:rPr>
          <w:b/>
          <w:sz w:val="28"/>
          <w:szCs w:val="28"/>
        </w:rPr>
        <w:t>,</w:t>
      </w:r>
      <w:r w:rsidRPr="00125575">
        <w:rPr>
          <w:b/>
          <w:sz w:val="28"/>
          <w:szCs w:val="28"/>
        </w:rPr>
        <w:t xml:space="preserve"> LA NIVELUL </w:t>
      </w:r>
      <w:r>
        <w:rPr>
          <w:b/>
          <w:sz w:val="28"/>
          <w:szCs w:val="28"/>
        </w:rPr>
        <w:t>LOCALITĂŢILOR</w:t>
      </w:r>
      <w:r w:rsidRPr="00125575">
        <w:rPr>
          <w:b/>
          <w:sz w:val="28"/>
          <w:szCs w:val="28"/>
        </w:rPr>
        <w:t xml:space="preserve"> DIN JUDEŢUL SIBIU</w:t>
      </w:r>
    </w:p>
    <w:p w:rsidR="00125575" w:rsidRDefault="00125575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125575" w:rsidTr="00CF0CEC">
        <w:tc>
          <w:tcPr>
            <w:tcW w:w="3080" w:type="dxa"/>
            <w:tcBorders>
              <w:bottom w:val="single" w:sz="4" w:space="0" w:color="000000" w:themeColor="text1"/>
            </w:tcBorders>
          </w:tcPr>
          <w:p w:rsidR="00125575" w:rsidRPr="00125575" w:rsidRDefault="00125575" w:rsidP="001255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55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Rata de </w:t>
            </w:r>
            <w:proofErr w:type="spellStart"/>
            <w:r w:rsidRPr="00125575">
              <w:rPr>
                <w:rFonts w:ascii="Times New Roman" w:hAnsi="Times New Roman" w:cs="Times New Roman"/>
                <w:b/>
                <w:sz w:val="28"/>
                <w:szCs w:val="28"/>
              </w:rPr>
              <w:t>incidenţă</w:t>
            </w:r>
            <w:proofErr w:type="spellEnd"/>
            <w:r w:rsidRPr="001255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25575">
              <w:rPr>
                <w:rFonts w:ascii="Times New Roman" w:hAnsi="Times New Roman" w:cs="Times New Roman"/>
                <w:b/>
                <w:sz w:val="28"/>
                <w:szCs w:val="28"/>
              </w:rPr>
              <w:t>cumulată</w:t>
            </w:r>
            <w:proofErr w:type="spellEnd"/>
            <w:r w:rsidRPr="001255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 </w:t>
            </w:r>
            <w:proofErr w:type="spellStart"/>
            <w:r w:rsidRPr="00125575">
              <w:rPr>
                <w:rFonts w:ascii="Times New Roman" w:hAnsi="Times New Roman" w:cs="Times New Roman"/>
                <w:b/>
                <w:sz w:val="28"/>
                <w:szCs w:val="28"/>
              </w:rPr>
              <w:t>cazurilor</w:t>
            </w:r>
            <w:proofErr w:type="spellEnd"/>
            <w:r w:rsidRPr="001255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25575">
              <w:rPr>
                <w:rFonts w:ascii="Times New Roman" w:hAnsi="Times New Roman" w:cs="Times New Roman"/>
                <w:b/>
                <w:sz w:val="28"/>
                <w:szCs w:val="28"/>
              </w:rPr>
              <w:t>în</w:t>
            </w:r>
            <w:proofErr w:type="spellEnd"/>
            <w:r w:rsidRPr="001255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25575">
              <w:rPr>
                <w:rFonts w:ascii="Times New Roman" w:hAnsi="Times New Roman" w:cs="Times New Roman"/>
                <w:b/>
                <w:sz w:val="28"/>
                <w:szCs w:val="28"/>
              </w:rPr>
              <w:t>ultimele</w:t>
            </w:r>
            <w:proofErr w:type="spellEnd"/>
            <w:r w:rsidRPr="001255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14 </w:t>
            </w:r>
            <w:proofErr w:type="spellStart"/>
            <w:r w:rsidRPr="00125575">
              <w:rPr>
                <w:rFonts w:ascii="Times New Roman" w:hAnsi="Times New Roman" w:cs="Times New Roman"/>
                <w:b/>
                <w:sz w:val="28"/>
                <w:szCs w:val="28"/>
              </w:rPr>
              <w:t>zile</w:t>
            </w:r>
            <w:proofErr w:type="spellEnd"/>
            <w:r w:rsidRPr="001255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la 1000 de </w:t>
            </w:r>
            <w:proofErr w:type="spellStart"/>
            <w:r w:rsidRPr="00125575">
              <w:rPr>
                <w:rFonts w:ascii="Times New Roman" w:hAnsi="Times New Roman" w:cs="Times New Roman"/>
                <w:b/>
                <w:sz w:val="28"/>
                <w:szCs w:val="28"/>
              </w:rPr>
              <w:t>locuitori</w:t>
            </w:r>
            <w:proofErr w:type="spellEnd"/>
          </w:p>
          <w:p w:rsidR="00125575" w:rsidRDefault="00125575"/>
        </w:tc>
        <w:tc>
          <w:tcPr>
            <w:tcW w:w="3081" w:type="dxa"/>
          </w:tcPr>
          <w:p w:rsidR="00125575" w:rsidRDefault="00125575" w:rsidP="001255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5575" w:rsidRDefault="00125575" w:rsidP="001255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5575" w:rsidRPr="00125575" w:rsidRDefault="00125575" w:rsidP="001255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25575">
              <w:rPr>
                <w:rFonts w:ascii="Times New Roman" w:hAnsi="Times New Roman" w:cs="Times New Roman"/>
                <w:b/>
                <w:sz w:val="28"/>
                <w:szCs w:val="28"/>
              </w:rPr>
              <w:t>Localitatea</w:t>
            </w:r>
            <w:proofErr w:type="spellEnd"/>
          </w:p>
        </w:tc>
        <w:tc>
          <w:tcPr>
            <w:tcW w:w="3081" w:type="dxa"/>
          </w:tcPr>
          <w:p w:rsidR="00125575" w:rsidRPr="006B0EDC" w:rsidRDefault="00125575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B0EDC">
              <w:rPr>
                <w:rFonts w:ascii="Times New Roman" w:hAnsi="Times New Roman" w:cs="Times New Roman"/>
                <w:b/>
                <w:sz w:val="28"/>
                <w:szCs w:val="28"/>
              </w:rPr>
              <w:t>Perioada</w:t>
            </w:r>
            <w:proofErr w:type="spellEnd"/>
            <w:r w:rsidRPr="006B0E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 w:rsidRPr="006B0EDC">
              <w:rPr>
                <w:rFonts w:ascii="Times New Roman" w:hAnsi="Times New Roman" w:cs="Times New Roman"/>
                <w:b/>
                <w:sz w:val="28"/>
                <w:szCs w:val="28"/>
              </w:rPr>
              <w:t>aplicare</w:t>
            </w:r>
            <w:proofErr w:type="spellEnd"/>
            <w:r w:rsidRPr="006B0E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6B0EDC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  <w:proofErr w:type="gramEnd"/>
            <w:r w:rsidRPr="006B0E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B0EDC">
              <w:rPr>
                <w:rFonts w:ascii="Times New Roman" w:hAnsi="Times New Roman" w:cs="Times New Roman"/>
                <w:b/>
                <w:sz w:val="28"/>
                <w:szCs w:val="28"/>
              </w:rPr>
              <w:t>măsurilor</w:t>
            </w:r>
            <w:proofErr w:type="spellEnd"/>
            <w:r w:rsidRPr="006B0E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din </w:t>
            </w:r>
            <w:r w:rsidR="006B0EDC" w:rsidRPr="006B0EDC">
              <w:rPr>
                <w:rFonts w:ascii="Times New Roman" w:eastAsia="Calibri" w:hAnsi="Times New Roman" w:cs="Times New Roman"/>
                <w:b/>
                <w:color w:val="222222"/>
                <w:sz w:val="28"/>
                <w:szCs w:val="28"/>
                <w:shd w:val="clear" w:color="auto" w:fill="FFFFFF"/>
              </w:rPr>
              <w:t>H.G. nr. 856/14.10.2020</w:t>
            </w:r>
            <w:r w:rsidR="006B0EDC" w:rsidRPr="006B0EDC">
              <w:rPr>
                <w:rFonts w:ascii="Times New Roman" w:hAnsi="Times New Roman" w:cs="Times New Roman"/>
                <w:b/>
                <w:color w:val="222222"/>
                <w:sz w:val="28"/>
                <w:szCs w:val="28"/>
                <w:shd w:val="clear" w:color="auto" w:fill="FFFFFF"/>
              </w:rPr>
              <w:t xml:space="preserve"> şi H.G. 935/2020</w:t>
            </w:r>
          </w:p>
        </w:tc>
      </w:tr>
      <w:tr w:rsidR="00CF0CEC" w:rsidTr="00CF0CEC">
        <w:tc>
          <w:tcPr>
            <w:tcW w:w="3080" w:type="dxa"/>
            <w:tcBorders>
              <w:bottom w:val="nil"/>
            </w:tcBorders>
            <w:shd w:val="clear" w:color="auto" w:fill="FFFFFF" w:themeFill="background1"/>
          </w:tcPr>
          <w:p w:rsidR="00CF0CEC" w:rsidRDefault="00CF0CEC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bottom"/>
          </w:tcPr>
          <w:p w:rsidR="00CF0CEC" w:rsidRDefault="00CF0C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Şaroş pe </w:t>
            </w:r>
            <w:proofErr w:type="spellStart"/>
            <w:r>
              <w:rPr>
                <w:b/>
                <w:bCs/>
                <w:color w:val="000000"/>
              </w:rPr>
              <w:t>Tărnave</w:t>
            </w:r>
            <w:proofErr w:type="spellEnd"/>
          </w:p>
        </w:tc>
        <w:tc>
          <w:tcPr>
            <w:tcW w:w="3081" w:type="dxa"/>
          </w:tcPr>
          <w:p w:rsidR="00CF0CEC" w:rsidRDefault="00CF0CEC" w:rsidP="0093737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31.10.-13.11.2020</w:t>
            </w:r>
          </w:p>
        </w:tc>
      </w:tr>
      <w:tr w:rsidR="00FA6969" w:rsidTr="00CF0CEC">
        <w:tc>
          <w:tcPr>
            <w:tcW w:w="3080" w:type="dxa"/>
            <w:vMerge w:val="restart"/>
            <w:tcBorders>
              <w:top w:val="nil"/>
            </w:tcBorders>
            <w:shd w:val="clear" w:color="auto" w:fill="FFFFFF" w:themeFill="background1"/>
          </w:tcPr>
          <w:p w:rsidR="00FA6969" w:rsidRDefault="00FA6969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A6969" w:rsidRDefault="00FA6969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A6969" w:rsidRDefault="00FA6969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A6969" w:rsidRDefault="00FA6969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A6969" w:rsidRDefault="00FA6969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A6969" w:rsidRDefault="00FA6969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A6969" w:rsidRDefault="00FA6969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A6969" w:rsidRDefault="00FA6969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A6969" w:rsidRDefault="00FA6969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A6969" w:rsidRDefault="00FA6969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A6969" w:rsidRDefault="00FA6969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A6969" w:rsidRDefault="00FA6969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A6969" w:rsidRDefault="00FA6969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A6969" w:rsidRDefault="00FA6969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A6969" w:rsidRPr="006B0EDC" w:rsidRDefault="00FA6969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0981">
              <w:rPr>
                <w:rFonts w:ascii="Times New Roman" w:hAnsi="Times New Roman" w:cs="Times New Roman"/>
                <w:b/>
                <w:sz w:val="28"/>
                <w:szCs w:val="28"/>
              </w:rPr>
              <w:t>Inciden</w:t>
            </w:r>
            <w:r w:rsidRPr="00E80981">
              <w:rPr>
                <w:rFonts w:ascii="Cambria Math" w:hAnsi="Cambria Math" w:cs="Cambria Math"/>
                <w:b/>
                <w:sz w:val="28"/>
                <w:szCs w:val="28"/>
              </w:rPr>
              <w:t>ț</w:t>
            </w:r>
            <w:r w:rsidRPr="00E80981">
              <w:rPr>
                <w:rFonts w:ascii="Times New Roman" w:hAnsi="Times New Roman" w:cs="Times New Roman"/>
                <w:b/>
                <w:sz w:val="28"/>
                <w:szCs w:val="28"/>
              </w:rPr>
              <w:t>ă 1,5 – 3‰ locuitori</w:t>
            </w:r>
          </w:p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Buia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Dealu Frumos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Micăsasa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Păucea</w:t>
            </w:r>
            <w:proofErr w:type="spellEnd"/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Sibiel</w:t>
            </w:r>
            <w:proofErr w:type="spellEnd"/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Slimnic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Amnaş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06.11-19.11.2020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Bradu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06.11-19.11.2020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Chirpăr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06.11-19.11.2020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Scoreiu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06.11-19.11.2020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Vurpăr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06.11-19.11.2020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Bruiu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07.11.-20.11.2020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Cârţa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07.11.-20.11.2020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Retiş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07.11.-20.11.2020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Apoldu de Sus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Axente Sever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Blăjel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Brateiu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Copşa Mică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Dârlos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Hoghilag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Pelişor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Şeica Mică 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Şomartin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Târnava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Tălmăcel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Alămor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Merghindeal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6C18C6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Richiş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6C18C6">
        <w:tc>
          <w:tcPr>
            <w:tcW w:w="3080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Şeica Mare</w:t>
            </w:r>
          </w:p>
        </w:tc>
        <w:tc>
          <w:tcPr>
            <w:tcW w:w="3081" w:type="dxa"/>
          </w:tcPr>
          <w:p w:rsidR="00FA6969" w:rsidRDefault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CF0CEC" w:rsidTr="009D7DC1">
        <w:tc>
          <w:tcPr>
            <w:tcW w:w="3080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</w:tcPr>
          <w:p w:rsidR="00CF0CEC" w:rsidRDefault="00CF0CEC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B0EDC">
              <w:rPr>
                <w:rFonts w:ascii="Times New Roman" w:hAnsi="Times New Roman" w:cs="Times New Roman"/>
                <w:b/>
                <w:sz w:val="28"/>
                <w:szCs w:val="28"/>
              </w:rPr>
              <w:t>Inciden</w:t>
            </w:r>
            <w:r w:rsidRPr="006B0EDC">
              <w:rPr>
                <w:rFonts w:cs="Times New Roman"/>
                <w:b/>
                <w:sz w:val="28"/>
                <w:szCs w:val="28"/>
              </w:rPr>
              <w:t>ț</w:t>
            </w:r>
            <w:r w:rsidRPr="006B0EDC">
              <w:rPr>
                <w:rFonts w:ascii="Times New Roman" w:hAnsi="Times New Roman" w:cs="Times New Roman"/>
                <w:b/>
                <w:sz w:val="28"/>
                <w:szCs w:val="28"/>
              </w:rPr>
              <w:t>ă</w:t>
            </w:r>
            <w:proofErr w:type="spellEnd"/>
            <w:r w:rsidRPr="006B0E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B0EDC">
              <w:rPr>
                <w:rFonts w:ascii="Times New Roman" w:hAnsi="Times New Roman" w:cs="Times New Roman"/>
                <w:b/>
                <w:sz w:val="28"/>
                <w:szCs w:val="28"/>
              </w:rPr>
              <w:t>peste</w:t>
            </w:r>
            <w:proofErr w:type="spellEnd"/>
            <w:r w:rsidRPr="006B0E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3‰ </w:t>
            </w:r>
            <w:proofErr w:type="spellStart"/>
            <w:r w:rsidRPr="006B0EDC">
              <w:rPr>
                <w:rFonts w:ascii="Times New Roman" w:hAnsi="Times New Roman" w:cs="Times New Roman"/>
                <w:b/>
                <w:sz w:val="28"/>
                <w:szCs w:val="28"/>
              </w:rPr>
              <w:t>locuitori</w:t>
            </w:r>
            <w:proofErr w:type="spellEnd"/>
          </w:p>
          <w:p w:rsidR="0093737C" w:rsidRDefault="0093737C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737C" w:rsidRDefault="0093737C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737C" w:rsidRDefault="0093737C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737C" w:rsidRPr="006B0EDC" w:rsidRDefault="0093737C" w:rsidP="006B0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bottom"/>
          </w:tcPr>
          <w:p w:rsidR="00CF0CEC" w:rsidRDefault="00CF0C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Sebeşu de Jos</w:t>
            </w:r>
          </w:p>
        </w:tc>
        <w:tc>
          <w:tcPr>
            <w:tcW w:w="3081" w:type="dxa"/>
          </w:tcPr>
          <w:p w:rsidR="00CF0CEC" w:rsidRDefault="00CF0CEC" w:rsidP="0093737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31.10.-13.11.2020</w:t>
            </w:r>
          </w:p>
        </w:tc>
      </w:tr>
      <w:tr w:rsidR="00CF0CEC" w:rsidTr="009D7DC1">
        <w:tc>
          <w:tcPr>
            <w:tcW w:w="3080" w:type="dxa"/>
            <w:vMerge/>
            <w:shd w:val="clear" w:color="auto" w:fill="FFFFFF" w:themeFill="background1"/>
          </w:tcPr>
          <w:p w:rsidR="00CF0CEC" w:rsidRDefault="00CF0CEC"/>
        </w:tc>
        <w:tc>
          <w:tcPr>
            <w:tcW w:w="3081" w:type="dxa"/>
            <w:vAlign w:val="bottom"/>
          </w:tcPr>
          <w:p w:rsidR="00CF0CEC" w:rsidRDefault="00CF0C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Poiana Sibiului</w:t>
            </w:r>
          </w:p>
        </w:tc>
        <w:tc>
          <w:tcPr>
            <w:tcW w:w="3081" w:type="dxa"/>
          </w:tcPr>
          <w:p w:rsidR="00CF0CEC" w:rsidRDefault="00CF0CEC" w:rsidP="0093737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31.10.-13.11.2020</w:t>
            </w:r>
          </w:p>
        </w:tc>
      </w:tr>
      <w:tr w:rsidR="00CF0CEC" w:rsidTr="009D7DC1">
        <w:tc>
          <w:tcPr>
            <w:tcW w:w="3080" w:type="dxa"/>
            <w:vMerge/>
            <w:shd w:val="clear" w:color="auto" w:fill="FFFFFF" w:themeFill="background1"/>
          </w:tcPr>
          <w:p w:rsidR="00CF0CEC" w:rsidRDefault="00CF0CEC"/>
        </w:tc>
        <w:tc>
          <w:tcPr>
            <w:tcW w:w="3081" w:type="dxa"/>
            <w:vAlign w:val="bottom"/>
          </w:tcPr>
          <w:p w:rsidR="00CF0CEC" w:rsidRDefault="00CF0C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Tălmaciu</w:t>
            </w:r>
          </w:p>
        </w:tc>
        <w:tc>
          <w:tcPr>
            <w:tcW w:w="3081" w:type="dxa"/>
          </w:tcPr>
          <w:p w:rsidR="00CF0CEC" w:rsidRDefault="00CF0CEC" w:rsidP="0093737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31.10.-13.11.2020</w:t>
            </w:r>
          </w:p>
        </w:tc>
      </w:tr>
      <w:tr w:rsidR="00CF0CEC" w:rsidTr="009D7DC1">
        <w:tc>
          <w:tcPr>
            <w:tcW w:w="3080" w:type="dxa"/>
            <w:vMerge/>
            <w:shd w:val="clear" w:color="auto" w:fill="FFFFFF" w:themeFill="background1"/>
          </w:tcPr>
          <w:p w:rsidR="00CF0CEC" w:rsidRDefault="00CF0CEC"/>
        </w:tc>
        <w:tc>
          <w:tcPr>
            <w:tcW w:w="3081" w:type="dxa"/>
            <w:vAlign w:val="bottom"/>
          </w:tcPr>
          <w:p w:rsidR="00CF0CEC" w:rsidRDefault="00CF0C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Cisnădie</w:t>
            </w:r>
          </w:p>
        </w:tc>
        <w:tc>
          <w:tcPr>
            <w:tcW w:w="3081" w:type="dxa"/>
          </w:tcPr>
          <w:p w:rsidR="00CF0CEC" w:rsidRDefault="00CF0CEC" w:rsidP="0093737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31.10.-13.11.2020</w:t>
            </w:r>
          </w:p>
        </w:tc>
      </w:tr>
      <w:tr w:rsidR="00CF0CEC" w:rsidTr="009D7DC1">
        <w:tc>
          <w:tcPr>
            <w:tcW w:w="3080" w:type="dxa"/>
            <w:vMerge/>
            <w:shd w:val="clear" w:color="auto" w:fill="FFFFFF" w:themeFill="background1"/>
          </w:tcPr>
          <w:p w:rsidR="00CF0CEC" w:rsidRDefault="00CF0CEC"/>
        </w:tc>
        <w:tc>
          <w:tcPr>
            <w:tcW w:w="3081" w:type="dxa"/>
            <w:vAlign w:val="bottom"/>
          </w:tcPr>
          <w:p w:rsidR="00CF0CEC" w:rsidRDefault="00CF0C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Valea Lungă</w:t>
            </w:r>
          </w:p>
        </w:tc>
        <w:tc>
          <w:tcPr>
            <w:tcW w:w="3081" w:type="dxa"/>
          </w:tcPr>
          <w:p w:rsidR="00CF0CEC" w:rsidRDefault="00CF0CEC" w:rsidP="0093737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31.10.-13.11.2020</w:t>
            </w:r>
          </w:p>
        </w:tc>
      </w:tr>
      <w:tr w:rsidR="00CF0CEC" w:rsidTr="009D7DC1">
        <w:tc>
          <w:tcPr>
            <w:tcW w:w="3080" w:type="dxa"/>
            <w:vMerge/>
            <w:shd w:val="clear" w:color="auto" w:fill="FFFFFF" w:themeFill="background1"/>
          </w:tcPr>
          <w:p w:rsidR="00CF0CEC" w:rsidRDefault="00CF0CEC"/>
        </w:tc>
        <w:tc>
          <w:tcPr>
            <w:tcW w:w="3081" w:type="dxa"/>
            <w:vAlign w:val="bottom"/>
          </w:tcPr>
          <w:p w:rsidR="00CF0CEC" w:rsidRDefault="00CF0C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Ruja</w:t>
            </w:r>
          </w:p>
        </w:tc>
        <w:tc>
          <w:tcPr>
            <w:tcW w:w="3081" w:type="dxa"/>
          </w:tcPr>
          <w:p w:rsidR="00CF0CEC" w:rsidRDefault="00CF0CEC" w:rsidP="0093737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31.10.-13.11.2020</w:t>
            </w:r>
          </w:p>
        </w:tc>
      </w:tr>
      <w:tr w:rsidR="00FA6969" w:rsidTr="009D7DC1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Agârbiciu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9D7DC1">
        <w:tc>
          <w:tcPr>
            <w:tcW w:w="3080" w:type="dxa"/>
            <w:vMerge/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Apoldu de Jos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CF0CEC">
        <w:tc>
          <w:tcPr>
            <w:tcW w:w="3080" w:type="dxa"/>
            <w:vMerge/>
            <w:tcBorders>
              <w:bottom w:val="nil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Bârghiş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CF0CEC">
        <w:tc>
          <w:tcPr>
            <w:tcW w:w="3080" w:type="dxa"/>
            <w:vMerge w:val="restart"/>
            <w:tcBorders>
              <w:top w:val="nil"/>
              <w:bottom w:val="nil"/>
            </w:tcBorders>
            <w:shd w:val="clear" w:color="auto" w:fill="FFFFFF" w:themeFill="background1"/>
          </w:tcPr>
          <w:p w:rsidR="00FA6969" w:rsidRDefault="00FA6969" w:rsidP="00FE72E8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Beneşti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CF0CEC">
        <w:tc>
          <w:tcPr>
            <w:tcW w:w="3080" w:type="dxa"/>
            <w:vMerge/>
            <w:tcBorders>
              <w:bottom w:val="nil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Biertan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CF0CEC">
        <w:trPr>
          <w:trHeight w:val="15"/>
        </w:trPr>
        <w:tc>
          <w:tcPr>
            <w:tcW w:w="3080" w:type="dxa"/>
            <w:vMerge/>
            <w:tcBorders>
              <w:top w:val="single" w:sz="4" w:space="0" w:color="000000" w:themeColor="text1"/>
              <w:bottom w:val="nil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Boiţa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CF0CEC">
        <w:tc>
          <w:tcPr>
            <w:tcW w:w="3080" w:type="dxa"/>
            <w:vMerge/>
            <w:tcBorders>
              <w:bottom w:val="nil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Cârţişoara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CF0CEC">
        <w:tc>
          <w:tcPr>
            <w:tcW w:w="3080" w:type="dxa"/>
            <w:vMerge/>
            <w:tcBorders>
              <w:bottom w:val="nil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Caşolţ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CF0CEC">
        <w:tc>
          <w:tcPr>
            <w:tcW w:w="3080" w:type="dxa"/>
            <w:vMerge/>
            <w:tcBorders>
              <w:bottom w:val="nil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Colun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CF0CEC">
        <w:tc>
          <w:tcPr>
            <w:tcW w:w="3080" w:type="dxa"/>
            <w:vMerge/>
            <w:tcBorders>
              <w:bottom w:val="nil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Copşa Mare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CF0CEC">
        <w:tc>
          <w:tcPr>
            <w:tcW w:w="3080" w:type="dxa"/>
            <w:vMerge/>
            <w:tcBorders>
              <w:bottom w:val="nil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Daia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CF0CEC">
        <w:tc>
          <w:tcPr>
            <w:tcW w:w="3080" w:type="dxa"/>
            <w:vMerge/>
            <w:tcBorders>
              <w:bottom w:val="nil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Dumbrăveni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CF0CEC">
        <w:tc>
          <w:tcPr>
            <w:tcW w:w="3080" w:type="dxa"/>
            <w:vMerge/>
            <w:tcBorders>
              <w:bottom w:val="nil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Gura Râului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CF0CEC">
        <w:tc>
          <w:tcPr>
            <w:tcW w:w="3080" w:type="dxa"/>
            <w:vMerge/>
            <w:tcBorders>
              <w:bottom w:val="nil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Gusu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CF0CEC">
        <w:tc>
          <w:tcPr>
            <w:tcW w:w="3080" w:type="dxa"/>
            <w:vMerge/>
            <w:tcBorders>
              <w:bottom w:val="nil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Haşag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CF0CEC">
        <w:tc>
          <w:tcPr>
            <w:tcW w:w="3080" w:type="dxa"/>
            <w:vMerge/>
            <w:tcBorders>
              <w:bottom w:val="nil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Haşag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CF0CEC">
        <w:tc>
          <w:tcPr>
            <w:tcW w:w="3080" w:type="dxa"/>
            <w:vMerge/>
            <w:tcBorders>
              <w:bottom w:val="nil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Ighişu Vechi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CF0CEC">
        <w:tc>
          <w:tcPr>
            <w:tcW w:w="3080" w:type="dxa"/>
            <w:vMerge/>
            <w:tcBorders>
              <w:bottom w:val="nil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Mârşa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9D7DC1">
        <w:tc>
          <w:tcPr>
            <w:tcW w:w="3080" w:type="dxa"/>
            <w:vMerge/>
            <w:tcBorders>
              <w:bottom w:val="nil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Nocrich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9D7DC1">
        <w:tc>
          <w:tcPr>
            <w:tcW w:w="3080" w:type="dxa"/>
            <w:vMerge w:val="restart"/>
            <w:tcBorders>
              <w:top w:val="nil"/>
            </w:tcBorders>
            <w:shd w:val="clear" w:color="auto" w:fill="FFFFFF" w:themeFill="background1"/>
          </w:tcPr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Presaca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Racoviţa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Sălişte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Şura Mare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03.11.-16.11.2020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Agnita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06.11-19.11.2020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Armeni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06.11-19.11.2020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Arpaşu de Sus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06.11-19.11.2020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Avrig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06.11-19.11.2020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Ernea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06.11-19.11.2020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Mediaş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06.11-19.11.2020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Nou Român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06.11-19.11.2020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Orlat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06.11-19.11.2020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Păuca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06.11-19.11.2020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Rod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06.11-19.11.2020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Săcel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06.11-19.11.2020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Săsăuş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06.11-19.11.2020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Tilişca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06.11-19.11.2020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Ţichindeal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06.11-19.11.2020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Arpaşu de Jos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07.11.-20.11.2020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Bogatu</w:t>
            </w:r>
            <w:proofErr w:type="spellEnd"/>
            <w:r>
              <w:rPr>
                <w:b/>
                <w:bCs/>
                <w:color w:val="000000"/>
              </w:rPr>
              <w:t xml:space="preserve"> Român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07.11.-20.11.2020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Mândra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07.11.-20.11.2020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Răşinari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07.11.-20.11.2020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Sibiu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07.11.-20.11.2020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Şelimbăr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07.11.-20.11.2020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Ţapu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07.11.-20.11.2020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Veştem</w:t>
            </w:r>
            <w:proofErr w:type="spellEnd"/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07.11.-20.11.2020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Aciliu</w:t>
            </w:r>
            <w:proofErr w:type="spellEnd"/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Alma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Alţina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Aţel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Broşteni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Cornăţel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Coveş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Cristian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Giacăş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Hamba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Loamneş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Ludoş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Moşna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Nou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Nucet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Ocna Sibiului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Porumbacu de Jos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Roşia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Rusciori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Sadu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Sebeşu de Sus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Soroştin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Turnu Roşu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  <w:bottom w:val="nil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Vale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 w:val="restart"/>
            <w:tcBorders>
              <w:top w:val="nil"/>
            </w:tcBorders>
          </w:tcPr>
          <w:p w:rsidR="00FA6969" w:rsidRDefault="00FA6969" w:rsidP="00FE72E8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Veseud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10.11.-23.11.2020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Bungard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Cisnădioara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Colonia Tălmaciu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Hosman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Ighişu Nou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Ilimbav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Mag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Miercurea Sibiului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Nemşa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Poplaca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Porumbacu de Sus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Sângătin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Săcădate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Sărata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Stejărişu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Şmig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Şura Mică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  <w:tr w:rsidR="00FA6969" w:rsidTr="009D7DC1">
        <w:tc>
          <w:tcPr>
            <w:tcW w:w="3080" w:type="dxa"/>
            <w:vMerge/>
            <w:tcBorders>
              <w:top w:val="single" w:sz="4" w:space="0" w:color="000000" w:themeColor="text1"/>
            </w:tcBorders>
          </w:tcPr>
          <w:p w:rsidR="00FA6969" w:rsidRDefault="00FA6969"/>
        </w:tc>
        <w:tc>
          <w:tcPr>
            <w:tcW w:w="3081" w:type="dxa"/>
            <w:vAlign w:val="bottom"/>
          </w:tcPr>
          <w:p w:rsidR="00FA6969" w:rsidRDefault="00FA69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Valea Viilor</w:t>
            </w:r>
          </w:p>
        </w:tc>
        <w:tc>
          <w:tcPr>
            <w:tcW w:w="3081" w:type="dxa"/>
          </w:tcPr>
          <w:p w:rsidR="00FA6969" w:rsidRDefault="00FA6969" w:rsidP="00FA69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12.11.-25.11.2020</w:t>
            </w:r>
          </w:p>
        </w:tc>
      </w:tr>
    </w:tbl>
    <w:p w:rsidR="00342A82" w:rsidRDefault="00342A82"/>
    <w:p w:rsidR="00342A82" w:rsidRDefault="00342A82"/>
    <w:p w:rsidR="00342A82" w:rsidRDefault="00342A82"/>
    <w:p w:rsidR="00125575" w:rsidRPr="00125575" w:rsidRDefault="00125575"/>
    <w:sectPr w:rsidR="00125575" w:rsidRPr="00125575" w:rsidSect="00E80981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575"/>
    <w:rsid w:val="00125575"/>
    <w:rsid w:val="00342A82"/>
    <w:rsid w:val="00526E7C"/>
    <w:rsid w:val="00576EB0"/>
    <w:rsid w:val="006518BD"/>
    <w:rsid w:val="006B0EDC"/>
    <w:rsid w:val="008E20D9"/>
    <w:rsid w:val="0093737C"/>
    <w:rsid w:val="00A922FC"/>
    <w:rsid w:val="00AB49FF"/>
    <w:rsid w:val="00B50F28"/>
    <w:rsid w:val="00BA4127"/>
    <w:rsid w:val="00CF0CEC"/>
    <w:rsid w:val="00D066CE"/>
    <w:rsid w:val="00D87CBD"/>
    <w:rsid w:val="00E25EF9"/>
    <w:rsid w:val="00E41C4E"/>
    <w:rsid w:val="00E50691"/>
    <w:rsid w:val="00E80981"/>
    <w:rsid w:val="00FA6969"/>
    <w:rsid w:val="00FE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1255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1255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8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FF0BC-4857-4358-9F9B-3D252A39C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faur margareta</dc:creator>
  <cp:lastModifiedBy>Maria</cp:lastModifiedBy>
  <cp:revision>2</cp:revision>
  <cp:lastPrinted>2020-11-12T06:18:00Z</cp:lastPrinted>
  <dcterms:created xsi:type="dcterms:W3CDTF">2020-11-12T06:18:00Z</dcterms:created>
  <dcterms:modified xsi:type="dcterms:W3CDTF">2020-11-12T06:18:00Z</dcterms:modified>
</cp:coreProperties>
</file>